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015F9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DF03EC">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65D943B0"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 xml:space="preserve">v Uradnem listu EU, </w:t>
      </w:r>
      <w:r w:rsidR="00B077AD">
        <w:rPr>
          <w:rFonts w:asciiTheme="minorHAnsi" w:hAnsiTheme="minorHAnsi" w:cstheme="minorHAnsi"/>
        </w:rPr>
        <w:t>_______</w:t>
      </w:r>
      <w:r w:rsidR="00567B1B">
        <w:rPr>
          <w:rFonts w:asciiTheme="minorHAnsi" w:hAnsiTheme="minorHAnsi" w:cstheme="minorHAnsi"/>
        </w:rPr>
        <w:t>_______</w:t>
      </w:r>
      <w:r w:rsidRPr="00F7289C">
        <w:rPr>
          <w:rFonts w:asciiTheme="minorHAnsi" w:hAnsiTheme="minorHAnsi" w:cstheme="minorHAnsi"/>
        </w:rPr>
        <w:t>;</w:t>
      </w:r>
    </w:p>
    <w:p w14:paraId="284DD991" w14:textId="2363184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naročnik izvedel postopek oddaje javnega naročila po odprtem postopku v skladu s 40. členom </w:t>
      </w:r>
      <w:r w:rsidRPr="00B077AD">
        <w:rPr>
          <w:rFonts w:ascii="Calibri" w:hAnsi="Calibri" w:cs="Calibri"/>
        </w:rPr>
        <w:t>Zakona o javnem naročanju (</w:t>
      </w:r>
      <w:r w:rsidR="00B077AD" w:rsidRPr="00B077AD">
        <w:rPr>
          <w:rFonts w:ascii="Calibri" w:hAnsi="Calibri" w:cs="Calibri"/>
        </w:rPr>
        <w:t>Uradni list RS, št. 91/15, 14/18, 121/21, 10/22, 74/22 – odl. US, 100/22 – ZNUZSZS, 28/23 in 88/23 – ZOPNN-F</w:t>
      </w:r>
      <w:r w:rsidRPr="00B077AD">
        <w:rPr>
          <w:rFonts w:ascii="Calibri" w:hAnsi="Calibri" w:cs="Calibri"/>
        </w:rPr>
        <w:t>, v nadaljevanju: ZJN-3) z namenom sklenitve</w:t>
      </w:r>
      <w:r w:rsidRPr="00F7289C">
        <w:rPr>
          <w:rFonts w:asciiTheme="minorHAnsi" w:hAnsiTheme="minorHAnsi" w:cstheme="minorHAnsi"/>
        </w:rPr>
        <w:t xml:space="preser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44B8C23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w:t>
      </w:r>
      <w:r w:rsidR="00B077AD">
        <w:rPr>
          <w:rFonts w:asciiTheme="minorHAnsi" w:hAnsiTheme="minorHAnsi" w:cstheme="minorHAnsi"/>
        </w:rPr>
        <w:t xml:space="preserve">, </w:t>
      </w:r>
      <w:r w:rsidRPr="00F7289C">
        <w:rPr>
          <w:rFonts w:asciiTheme="minorHAnsi" w:hAnsiTheme="minorHAnsi" w:cstheme="minorHAnsi"/>
        </w:rPr>
        <w:t>121/21</w:t>
      </w:r>
      <w:r w:rsidR="00B077AD">
        <w:rPr>
          <w:rFonts w:asciiTheme="minorHAnsi" w:hAnsiTheme="minorHAnsi" w:cstheme="minorHAnsi"/>
        </w:rPr>
        <w:t xml:space="preserve"> in 132/23</w:t>
      </w:r>
      <w:r w:rsidRPr="00F7289C">
        <w:rPr>
          <w:rFonts w:asciiTheme="minorHAnsi" w:hAnsiTheme="minorHAnsi" w:cstheme="minorHAnsi"/>
        </w:rPr>
        <w:t>);</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4FD95CAC" w14:textId="5B0695A5"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Pr>
          <w:rFonts w:asciiTheme="minorHAnsi" w:hAnsiTheme="minorHAnsi" w:cstheme="minorHAnsi"/>
          <w:szCs w:val="24"/>
        </w:rPr>
        <w:t xml:space="preserve"> </w:t>
      </w:r>
      <w:r w:rsidRPr="00F7289C">
        <w:rPr>
          <w:rFonts w:asciiTheme="minorHAnsi" w:hAnsiTheme="minorHAnsi" w:cstheme="minorHAnsi"/>
          <w:szCs w:val="24"/>
        </w:rPr>
        <w:t xml:space="preserve">mesecev po sklenitvi tega sporazuma. </w:t>
      </w:r>
    </w:p>
    <w:p w14:paraId="0508E036" w14:textId="77777777" w:rsidR="00762917" w:rsidRPr="00F7289C" w:rsidRDefault="00762917" w:rsidP="00762917">
      <w:pPr>
        <w:pStyle w:val="BodyText"/>
        <w:spacing w:after="0"/>
        <w:jc w:val="both"/>
        <w:rPr>
          <w:rFonts w:asciiTheme="minorHAnsi" w:hAnsiTheme="minorHAnsi" w:cstheme="minorHAnsi"/>
          <w:szCs w:val="24"/>
        </w:rPr>
      </w:pPr>
    </w:p>
    <w:p w14:paraId="408E3A01" w14:textId="77777777"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0FDF8ADD" w14:textId="3DA3B413" w:rsidR="008C129F" w:rsidRDefault="008C129F" w:rsidP="008C129F">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sidR="00B077AD">
        <w:rPr>
          <w:rFonts w:asciiTheme="minorHAnsi" w:hAnsiTheme="minorHAnsi" w:cstheme="minorHAnsi"/>
          <w:i/>
          <w:szCs w:val="24"/>
        </w:rPr>
        <w:t>e 16,</w:t>
      </w:r>
      <w:r>
        <w:rPr>
          <w:rFonts w:asciiTheme="minorHAnsi" w:hAnsiTheme="minorHAnsi" w:cstheme="minorHAnsi"/>
          <w:i/>
          <w:szCs w:val="24"/>
        </w:rPr>
        <w:t xml:space="preserve"> </w:t>
      </w:r>
      <w:r w:rsidR="00B077AD">
        <w:rPr>
          <w:rFonts w:asciiTheme="minorHAnsi" w:hAnsiTheme="minorHAnsi" w:cstheme="minorHAnsi"/>
          <w:i/>
          <w:szCs w:val="24"/>
        </w:rPr>
        <w:t>18</w:t>
      </w:r>
      <w:r>
        <w:rPr>
          <w:rFonts w:asciiTheme="minorHAnsi" w:hAnsiTheme="minorHAnsi" w:cstheme="minorHAnsi"/>
          <w:i/>
          <w:szCs w:val="24"/>
        </w:rPr>
        <w:t xml:space="preserve"> in </w:t>
      </w:r>
      <w:r w:rsidR="00B077AD">
        <w:rPr>
          <w:rFonts w:asciiTheme="minorHAnsi" w:hAnsiTheme="minorHAnsi" w:cstheme="minorHAnsi"/>
          <w:i/>
          <w:szCs w:val="24"/>
        </w:rPr>
        <w:t>19</w:t>
      </w:r>
      <w:r w:rsidRPr="00F7289C">
        <w:rPr>
          <w:rFonts w:asciiTheme="minorHAnsi" w:hAnsiTheme="minorHAnsi" w:cstheme="minorHAnsi"/>
          <w:i/>
          <w:szCs w:val="24"/>
        </w:rPr>
        <w:t>.</w:t>
      </w:r>
    </w:p>
    <w:p w14:paraId="51A98AA7" w14:textId="1B5C3001" w:rsidR="00F7289C" w:rsidRDefault="00F7289C" w:rsidP="00F7289C">
      <w:pPr>
        <w:spacing w:line="276" w:lineRule="auto"/>
        <w:jc w:val="both"/>
        <w:rPr>
          <w:rFonts w:asciiTheme="minorHAnsi" w:hAnsiTheme="minorHAnsi" w:cstheme="minorHAnsi"/>
        </w:rPr>
      </w:pPr>
    </w:p>
    <w:p w14:paraId="6851060B" w14:textId="77777777" w:rsidR="0085200A" w:rsidRDefault="0085200A">
      <w:pPr>
        <w:rPr>
          <w:rFonts w:asciiTheme="minorHAnsi" w:hAnsiTheme="minorHAnsi" w:cstheme="minorHAnsi"/>
        </w:rPr>
      </w:pPr>
      <w:r>
        <w:rPr>
          <w:rFonts w:asciiTheme="minorHAnsi" w:hAnsiTheme="minorHAnsi" w:cstheme="minorHAnsi"/>
        </w:rPr>
        <w:br w:type="page"/>
      </w:r>
    </w:p>
    <w:p w14:paraId="3AAA5095" w14:textId="1132E392"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lastRenderedPageBreak/>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2BBCEBC0" w14:textId="77777777" w:rsidR="007D0C12" w:rsidRDefault="007D0C12"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3156703E" w14:textId="4C402367" w:rsidR="00762917" w:rsidRDefault="00762917" w:rsidP="00762917">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dvajanst (12) </w:t>
      </w:r>
      <w:r w:rsidRPr="00F7289C">
        <w:rPr>
          <w:rFonts w:asciiTheme="minorHAnsi" w:hAnsiTheme="minorHAnsi" w:cstheme="minorHAnsi"/>
        </w:rPr>
        <w:t>mesece</w:t>
      </w:r>
      <w:r w:rsidR="00857864">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528E58B4" w14:textId="583F9403"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7F2E9592" w14:textId="77777777" w:rsidR="00B077AD" w:rsidRDefault="00B077AD" w:rsidP="00F7289C">
      <w:pPr>
        <w:spacing w:line="276" w:lineRule="auto"/>
        <w:jc w:val="both"/>
        <w:rPr>
          <w:rFonts w:asciiTheme="minorHAnsi" w:hAnsiTheme="minorHAnsi" w:cstheme="minorHAnsi"/>
        </w:rPr>
      </w:pPr>
    </w:p>
    <w:p w14:paraId="69AB3C56" w14:textId="02CA345C"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74DDFEDD" w14:textId="77777777" w:rsidR="00762917"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r w:rsidR="00762917">
        <w:rPr>
          <w:rFonts w:asciiTheme="minorHAnsi" w:hAnsiTheme="minorHAnsi" w:cstheme="minorHAnsi"/>
        </w:rPr>
        <w:t xml:space="preserve"> </w:t>
      </w:r>
    </w:p>
    <w:p w14:paraId="7B1E6D0D" w14:textId="77777777" w:rsidR="00762917" w:rsidRDefault="00762917" w:rsidP="00F7289C">
      <w:pPr>
        <w:spacing w:line="276" w:lineRule="auto"/>
        <w:jc w:val="both"/>
        <w:rPr>
          <w:rFonts w:asciiTheme="minorHAnsi" w:hAnsiTheme="minorHAnsi" w:cstheme="minorHAnsi"/>
        </w:rPr>
      </w:pPr>
    </w:p>
    <w:p w14:paraId="4DCCB56C" w14:textId="77777777" w:rsidR="00762917" w:rsidRDefault="00762917" w:rsidP="00F7289C">
      <w:pPr>
        <w:spacing w:line="276" w:lineRule="auto"/>
        <w:jc w:val="both"/>
        <w:rPr>
          <w:rFonts w:asciiTheme="minorHAnsi" w:hAnsiTheme="minorHAnsi" w:cstheme="minorHAnsi"/>
        </w:rPr>
      </w:pPr>
      <w:r>
        <w:rPr>
          <w:rFonts w:asciiTheme="minorHAnsi" w:hAnsiTheme="minorHAnsi" w:cstheme="minorHAnsi"/>
        </w:rPr>
        <w:t>Če izbrani dobavitelj b</w:t>
      </w:r>
      <w:r w:rsidRPr="00762917">
        <w:rPr>
          <w:rFonts w:asciiTheme="minorHAnsi" w:hAnsiTheme="minorHAnsi" w:cstheme="minorHAnsi"/>
        </w:rPr>
        <w:t xml:space="preserve">laga </w:t>
      </w:r>
      <w:r>
        <w:rPr>
          <w:rFonts w:asciiTheme="minorHAnsi" w:hAnsiTheme="minorHAnsi" w:cstheme="minorHAnsi"/>
        </w:rPr>
        <w:t>ne more dobaviti</w:t>
      </w:r>
      <w:r w:rsidRPr="00762917">
        <w:rPr>
          <w:rFonts w:asciiTheme="minorHAnsi" w:hAnsiTheme="minorHAnsi" w:cstheme="minorHAnsi"/>
        </w:rPr>
        <w:t>, lahko naroč</w:t>
      </w:r>
      <w:r>
        <w:rPr>
          <w:rFonts w:asciiTheme="minorHAnsi" w:hAnsiTheme="minorHAnsi" w:cstheme="minorHAnsi"/>
        </w:rPr>
        <w:t>nik blago naroči pri drugi ali tretji stranki okvirnega sporazuma po ceni iz predloženih ponudbenih predračunov.</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0F1F549E" w14:textId="6FDD6208" w:rsidR="007D0C12" w:rsidRPr="001A3FB4" w:rsidRDefault="00F7289C" w:rsidP="001A3FB4">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08A449AC" w14:textId="77777777" w:rsidR="007D0C12" w:rsidRDefault="007D0C12" w:rsidP="00F7289C">
      <w:pPr>
        <w:pStyle w:val="BodyText"/>
        <w:spacing w:after="0"/>
        <w:rPr>
          <w:rFonts w:asciiTheme="minorHAnsi" w:hAnsiTheme="minorHAnsi" w:cstheme="minorHAnsi"/>
          <w:b/>
          <w:szCs w:val="24"/>
        </w:rPr>
      </w:pPr>
    </w:p>
    <w:p w14:paraId="500FFD0B" w14:textId="3FFDDA16"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lastRenderedPageBreak/>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95E618" w14:textId="644B4F1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stranka okvirnega sporazuma zamuja z dobavo blaga iz razlogov, ki niso na strani naročnika ter ne gre za opravičeno zamudo ali preneha izvajati določila tega okvirnega sporazuma, je dolžna plačati pogodbeno kazen v višini 20 % od vrednosti </w:t>
      </w:r>
      <w:r w:rsidR="00DF03EC" w:rsidRPr="00F7289C">
        <w:rPr>
          <w:rFonts w:asciiTheme="minorHAnsi" w:hAnsiTheme="minorHAnsi" w:cstheme="minorHAnsi"/>
        </w:rPr>
        <w:t>zadnjega</w:t>
      </w:r>
      <w:r w:rsidRPr="00F7289C">
        <w:rPr>
          <w:rFonts w:asciiTheme="minorHAnsi" w:hAnsiTheme="minorHAnsi" w:cstheme="minorHAnsi"/>
        </w:rPr>
        <w:t>-tekočega naročila.</w:t>
      </w:r>
    </w:p>
    <w:p w14:paraId="10BB7F41" w14:textId="77777777" w:rsidR="00B077AD" w:rsidRDefault="00B077AD"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79764C4A" w14:textId="0C2A4561" w:rsidR="002F722F" w:rsidRPr="001A3FB4" w:rsidRDefault="00F7289C" w:rsidP="001A3FB4">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2171B8BB" w14:textId="77777777" w:rsidR="00DF03EC" w:rsidRDefault="00DF03EC" w:rsidP="00DF03EC">
      <w:pPr>
        <w:spacing w:line="276" w:lineRule="auto"/>
        <w:rPr>
          <w:rFonts w:asciiTheme="minorHAnsi" w:hAnsiTheme="minorHAnsi" w:cstheme="minorHAnsi"/>
          <w:b/>
          <w:szCs w:val="24"/>
        </w:rPr>
      </w:pPr>
    </w:p>
    <w:p w14:paraId="06287C2C" w14:textId="64A6A555" w:rsidR="00DF03EC" w:rsidRDefault="00DF03EC" w:rsidP="00DF03EC">
      <w:pPr>
        <w:spacing w:line="276" w:lineRule="auto"/>
        <w:rPr>
          <w:rFonts w:asciiTheme="minorHAnsi" w:hAnsiTheme="minorHAnsi" w:cstheme="minorHAnsi"/>
          <w:b/>
          <w:szCs w:val="24"/>
        </w:rPr>
      </w:pPr>
      <w:r>
        <w:rPr>
          <w:rFonts w:asciiTheme="minorHAnsi" w:hAnsiTheme="minorHAnsi" w:cstheme="minorHAnsi"/>
          <w:b/>
          <w:szCs w:val="24"/>
        </w:rPr>
        <w:t>RAZVEZNI POGOJ</w:t>
      </w:r>
    </w:p>
    <w:p w14:paraId="6A59144A" w14:textId="77777777" w:rsidR="00DF03EC" w:rsidRDefault="00DF03EC" w:rsidP="00DF03EC">
      <w:pPr>
        <w:spacing w:line="276" w:lineRule="auto"/>
        <w:rPr>
          <w:rFonts w:asciiTheme="minorHAnsi" w:hAnsiTheme="minorHAnsi" w:cstheme="minorHAnsi"/>
          <w:bCs/>
          <w:szCs w:val="24"/>
        </w:rPr>
      </w:pPr>
    </w:p>
    <w:p w14:paraId="14528469" w14:textId="24470D3A" w:rsidR="00DF03EC" w:rsidRPr="00DF03EC" w:rsidRDefault="00DF03EC" w:rsidP="00DF03EC">
      <w:pPr>
        <w:pStyle w:val="ListParagraph"/>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80FA9D3" w14:textId="7CD6578E" w:rsidR="00DF03EC" w:rsidRPr="00DF03EC" w:rsidRDefault="00DF03EC" w:rsidP="00DF03EC">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5630985A" w14:textId="77777777" w:rsid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sodišče s pravnomočno odločitvijo ugotovilo kršitev obveznosti delovne, okoljske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2A84D1DC" w14:textId="0451EE53" w:rsidR="00DF03EC" w:rsidRP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73A609" w14:textId="77777777" w:rsidR="00DF03EC" w:rsidRPr="00DF03EC" w:rsidRDefault="00DF03EC" w:rsidP="00DF03EC">
      <w:pPr>
        <w:spacing w:line="276" w:lineRule="auto"/>
        <w:jc w:val="both"/>
        <w:rPr>
          <w:rFonts w:asciiTheme="minorHAnsi" w:hAnsiTheme="minorHAnsi" w:cstheme="minorHAnsi"/>
          <w:bCs/>
          <w:szCs w:val="24"/>
        </w:rPr>
      </w:pPr>
    </w:p>
    <w:p w14:paraId="23B57B31" w14:textId="7178D018"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podizvajanje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60D63AC9" w14:textId="77777777" w:rsidR="00DF03EC" w:rsidRPr="00DF03EC" w:rsidRDefault="00DF03EC" w:rsidP="00DF03EC">
      <w:pPr>
        <w:spacing w:line="276" w:lineRule="auto"/>
        <w:jc w:val="both"/>
        <w:rPr>
          <w:rFonts w:asciiTheme="minorHAnsi" w:hAnsiTheme="minorHAnsi" w:cstheme="minorHAnsi"/>
          <w:bCs/>
          <w:szCs w:val="24"/>
        </w:rPr>
      </w:pPr>
    </w:p>
    <w:p w14:paraId="0443CB10" w14:textId="28AB70C5"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w:t>
      </w:r>
      <w:r w:rsidRPr="00DF03EC">
        <w:rPr>
          <w:rFonts w:asciiTheme="minorHAnsi" w:hAnsiTheme="minorHAnsi" w:cstheme="minorHAnsi"/>
          <w:bCs/>
          <w:szCs w:val="24"/>
        </w:rPr>
        <w:lastRenderedPageBreak/>
        <w:t xml:space="preserve">naročnik v skladu s 94. členom ZJN-3 pravočasno predlaganega novega podizvajalca zavrnil, se razvezni 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3BD9D9DE" w14:textId="77777777" w:rsidR="001A3FB4" w:rsidRPr="00DF03EC" w:rsidRDefault="001A3FB4" w:rsidP="00DF03EC">
      <w:pPr>
        <w:spacing w:line="276" w:lineRule="auto"/>
        <w:jc w:val="both"/>
        <w:rPr>
          <w:rFonts w:asciiTheme="minorHAnsi" w:hAnsiTheme="minorHAnsi" w:cstheme="minorHAnsi"/>
          <w:bCs/>
          <w:szCs w:val="24"/>
        </w:rPr>
      </w:pPr>
    </w:p>
    <w:p w14:paraId="33AA86CA" w14:textId="788C7279"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nemudoma, vendar najkasneje v 60 dneh od seznanitve s kršitvijo. Če naročnik v tem roku ne začne 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34153C9C" w14:textId="77777777" w:rsidR="00DF03EC" w:rsidRPr="00DF03EC" w:rsidRDefault="00DF03EC" w:rsidP="00DF03EC">
      <w:pPr>
        <w:spacing w:line="276" w:lineRule="auto"/>
        <w:jc w:val="both"/>
        <w:rPr>
          <w:rFonts w:asciiTheme="minorHAnsi" w:hAnsiTheme="minorHAnsi" w:cstheme="minorHAnsi"/>
          <w:bCs/>
          <w:szCs w:val="24"/>
        </w:rPr>
      </w:pPr>
    </w:p>
    <w:p w14:paraId="3DA17A7C" w14:textId="41253FE9"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500157F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30BFFB16" w14:textId="21AB107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7714C720" w14:textId="77777777" w:rsidR="00DF03EC" w:rsidRDefault="00DF03EC" w:rsidP="00F7289C">
      <w:pPr>
        <w:spacing w:line="276" w:lineRule="auto"/>
        <w:jc w:val="both"/>
        <w:rPr>
          <w:rFonts w:asciiTheme="minorHAnsi" w:hAnsiTheme="minorHAnsi" w:cstheme="minorHAnsi"/>
          <w:b/>
        </w:rPr>
      </w:pPr>
    </w:p>
    <w:p w14:paraId="0A93CEDC" w14:textId="77777777" w:rsidR="007D0C12" w:rsidRDefault="007D0C12" w:rsidP="00F7289C">
      <w:pPr>
        <w:spacing w:line="276" w:lineRule="auto"/>
        <w:jc w:val="both"/>
        <w:rPr>
          <w:rFonts w:asciiTheme="minorHAnsi" w:hAnsiTheme="minorHAnsi" w:cstheme="minorHAnsi"/>
          <w:b/>
        </w:rPr>
      </w:pPr>
    </w:p>
    <w:p w14:paraId="7CF1C85F" w14:textId="3F10803F"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281972"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DD59B" w14:textId="77777777" w:rsidR="00CD4010" w:rsidRDefault="00CD4010">
      <w:r>
        <w:separator/>
      </w:r>
    </w:p>
  </w:endnote>
  <w:endnote w:type="continuationSeparator" w:id="0">
    <w:p w14:paraId="203B069B" w14:textId="77777777" w:rsidR="00CD4010" w:rsidRDefault="00CD4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EE"/>
    <w:family w:val="swiss"/>
    <w:pitch w:val="variable"/>
    <w:sig w:usb0="E0002EFF" w:usb1="C000785B"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CEC5F" w14:textId="77777777" w:rsidR="00CD4010" w:rsidRDefault="00CD4010">
      <w:r>
        <w:separator/>
      </w:r>
    </w:p>
  </w:footnote>
  <w:footnote w:type="continuationSeparator" w:id="0">
    <w:p w14:paraId="2B9910AA" w14:textId="77777777" w:rsidR="00CD4010" w:rsidRDefault="00CD4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F2AF8" w14:textId="77777777" w:rsidR="00B077AD" w:rsidRPr="00F86E36" w:rsidRDefault="00B077AD" w:rsidP="00B077AD">
    <w:pPr>
      <w:pStyle w:val="Header"/>
      <w:jc w:val="center"/>
      <w:rPr>
        <w:rFonts w:asciiTheme="minorHAnsi" w:hAnsiTheme="minorHAnsi" w:cstheme="minorHAnsi"/>
        <w:color w:val="5B9BD5" w:themeColor="accent1"/>
        <w:sz w:val="24"/>
      </w:rPr>
    </w:pPr>
    <w:r w:rsidRPr="00F86E36">
      <w:rPr>
        <w:rFonts w:asciiTheme="minorHAnsi" w:hAnsiTheme="minorHAnsi" w:cstheme="minorHAnsi"/>
        <w:color w:val="5B9BD5" w:themeColor="accent1"/>
        <w:sz w:val="24"/>
      </w:rPr>
      <w:t>OSNOVNA ŠOLA ANTONA AŠKERCA VELENJE</w:t>
    </w:r>
  </w:p>
  <w:p w14:paraId="623052AB" w14:textId="77777777" w:rsidR="00B077AD" w:rsidRPr="00F86E36" w:rsidRDefault="00B077AD" w:rsidP="00B077AD">
    <w:pPr>
      <w:pStyle w:val="Header"/>
      <w:jc w:val="center"/>
      <w:rPr>
        <w:rFonts w:asciiTheme="minorHAnsi" w:hAnsiTheme="minorHAnsi" w:cstheme="minorHAnsi"/>
        <w:color w:val="5B9BD5" w:themeColor="accent1"/>
        <w:sz w:val="24"/>
      </w:rPr>
    </w:pPr>
    <w:r w:rsidRPr="00F86E36">
      <w:rPr>
        <w:rFonts w:asciiTheme="minorHAnsi" w:hAnsiTheme="minorHAnsi" w:cstheme="minorHAnsi"/>
        <w:color w:val="5B9BD5" w:themeColor="accent1"/>
        <w:sz w:val="24"/>
      </w:rPr>
      <w:t>Jenkova cesta 2</w:t>
    </w:r>
  </w:p>
  <w:p w14:paraId="41B89CCB" w14:textId="72E05D95" w:rsidR="00F17844" w:rsidRPr="00102A46" w:rsidRDefault="00B077AD" w:rsidP="00B077AD">
    <w:pPr>
      <w:pStyle w:val="Header"/>
      <w:jc w:val="center"/>
    </w:pPr>
    <w:r w:rsidRPr="00F86E36">
      <w:rPr>
        <w:rFonts w:asciiTheme="minorHAnsi" w:hAnsiTheme="minorHAnsi" w:cstheme="minorHAnsi"/>
        <w:color w:val="5B9BD5" w:themeColor="accent1"/>
        <w:sz w:val="24"/>
      </w:rPr>
      <w:t>3320 Velenje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6"/>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888151263">
    <w:abstractNumId w:val="6"/>
  </w:num>
  <w:num w:numId="17" w16cid:durableId="15233245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oofState w:spelling="clean" w:grammar="clean"/>
  <w:defaultTabStop w:val="4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26B15"/>
    <w:rsid w:val="000839FA"/>
    <w:rsid w:val="00097448"/>
    <w:rsid w:val="00102A46"/>
    <w:rsid w:val="0011022F"/>
    <w:rsid w:val="001A2347"/>
    <w:rsid w:val="001A3FB4"/>
    <w:rsid w:val="001A7353"/>
    <w:rsid w:val="0023008E"/>
    <w:rsid w:val="00242865"/>
    <w:rsid w:val="0025548B"/>
    <w:rsid w:val="00256BB2"/>
    <w:rsid w:val="002862E8"/>
    <w:rsid w:val="002F722F"/>
    <w:rsid w:val="00381804"/>
    <w:rsid w:val="003F7DDC"/>
    <w:rsid w:val="00477D22"/>
    <w:rsid w:val="004A3D33"/>
    <w:rsid w:val="004B459B"/>
    <w:rsid w:val="00556860"/>
    <w:rsid w:val="00567B1B"/>
    <w:rsid w:val="0057336F"/>
    <w:rsid w:val="005A705C"/>
    <w:rsid w:val="005F09A7"/>
    <w:rsid w:val="005F1492"/>
    <w:rsid w:val="00627FCC"/>
    <w:rsid w:val="00644604"/>
    <w:rsid w:val="006A094D"/>
    <w:rsid w:val="006A209B"/>
    <w:rsid w:val="00762917"/>
    <w:rsid w:val="007D0C12"/>
    <w:rsid w:val="007D170D"/>
    <w:rsid w:val="007D7972"/>
    <w:rsid w:val="0085200A"/>
    <w:rsid w:val="00857864"/>
    <w:rsid w:val="00881C43"/>
    <w:rsid w:val="008A2A78"/>
    <w:rsid w:val="008B1032"/>
    <w:rsid w:val="008C129F"/>
    <w:rsid w:val="008C2F61"/>
    <w:rsid w:val="0094576E"/>
    <w:rsid w:val="00955A37"/>
    <w:rsid w:val="009B4AFF"/>
    <w:rsid w:val="00A0054D"/>
    <w:rsid w:val="00A24287"/>
    <w:rsid w:val="00A9046E"/>
    <w:rsid w:val="00AE5B17"/>
    <w:rsid w:val="00AE6199"/>
    <w:rsid w:val="00B077AD"/>
    <w:rsid w:val="00B87298"/>
    <w:rsid w:val="00BE435C"/>
    <w:rsid w:val="00C66A67"/>
    <w:rsid w:val="00C85250"/>
    <w:rsid w:val="00CD0829"/>
    <w:rsid w:val="00CD4010"/>
    <w:rsid w:val="00CE0D56"/>
    <w:rsid w:val="00D556F5"/>
    <w:rsid w:val="00D804E7"/>
    <w:rsid w:val="00DF03EC"/>
    <w:rsid w:val="00E26158"/>
    <w:rsid w:val="00EB7867"/>
    <w:rsid w:val="00EC1D75"/>
    <w:rsid w:val="00EE6297"/>
    <w:rsid w:val="00EF4DCF"/>
    <w:rsid w:val="00F17844"/>
    <w:rsid w:val="00F44041"/>
    <w:rsid w:val="00F544E2"/>
    <w:rsid w:val="00F7289C"/>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7</Pages>
  <Words>2383</Words>
  <Characters>13586</Characters>
  <Application>Microsoft Office Word</Application>
  <DocSecurity>0</DocSecurity>
  <Lines>113</Lines>
  <Paragraphs>31</Paragraphs>
  <ScaleCrop>false</ScaleCrop>
  <Company/>
  <LinksUpToDate>false</LinksUpToDate>
  <CharactersWithSpaces>15938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13</cp:revision>
  <dcterms:created xsi:type="dcterms:W3CDTF">2023-04-06T11:30:00Z</dcterms:created>
  <dcterms:modified xsi:type="dcterms:W3CDTF">2024-05-07T07:04:00Z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